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36201" w14:textId="5BD268F2" w:rsidR="0054229A" w:rsidRPr="00D27BFF" w:rsidRDefault="0054229A" w:rsidP="0054229A">
      <w:pPr>
        <w:spacing w:after="0"/>
        <w:ind w:left="4956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D27BFF">
        <w:rPr>
          <w:rFonts w:ascii="Arial" w:hAnsi="Arial" w:cs="Arial"/>
          <w:bCs/>
          <w:i/>
          <w:sz w:val="20"/>
          <w:szCs w:val="20"/>
        </w:rPr>
        <w:t xml:space="preserve">Załącznik nr </w:t>
      </w:r>
      <w:r w:rsidR="00231A66">
        <w:rPr>
          <w:rFonts w:ascii="Arial" w:hAnsi="Arial" w:cs="Arial"/>
          <w:bCs/>
          <w:i/>
          <w:sz w:val="20"/>
          <w:szCs w:val="20"/>
        </w:rPr>
        <w:t>6</w:t>
      </w:r>
      <w:r w:rsidRPr="00D27BFF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56F3A5D1" w14:textId="3E9AE8F0" w:rsidR="0054229A" w:rsidRPr="00D27BFF" w:rsidRDefault="0054229A" w:rsidP="0054229A">
      <w:pPr>
        <w:spacing w:after="0"/>
        <w:ind w:left="4248" w:firstLine="708"/>
        <w:rPr>
          <w:rFonts w:ascii="Arial" w:hAnsi="Arial" w:cs="Arial"/>
          <w:bCs/>
          <w:i/>
          <w:sz w:val="20"/>
          <w:szCs w:val="20"/>
        </w:rPr>
      </w:pPr>
      <w:r w:rsidRPr="00D27BFF">
        <w:rPr>
          <w:rFonts w:ascii="Arial" w:hAnsi="Arial" w:cs="Arial"/>
          <w:bCs/>
          <w:i/>
          <w:sz w:val="20"/>
          <w:szCs w:val="20"/>
        </w:rPr>
        <w:t>do Zarządzenia Nr</w:t>
      </w:r>
      <w:r w:rsidR="0027683E">
        <w:rPr>
          <w:rFonts w:ascii="Arial" w:hAnsi="Arial" w:cs="Arial"/>
          <w:bCs/>
          <w:i/>
          <w:sz w:val="20"/>
          <w:szCs w:val="20"/>
        </w:rPr>
        <w:t xml:space="preserve"> 26</w:t>
      </w:r>
      <w:r w:rsidR="00231A66">
        <w:rPr>
          <w:rFonts w:ascii="Arial" w:hAnsi="Arial" w:cs="Arial"/>
          <w:bCs/>
          <w:i/>
          <w:sz w:val="20"/>
          <w:szCs w:val="20"/>
        </w:rPr>
        <w:t>/</w:t>
      </w:r>
      <w:r w:rsidRPr="00D27BFF">
        <w:rPr>
          <w:rFonts w:ascii="Arial" w:hAnsi="Arial" w:cs="Arial"/>
          <w:bCs/>
          <w:i/>
          <w:sz w:val="20"/>
          <w:szCs w:val="20"/>
        </w:rPr>
        <w:t xml:space="preserve">2020 </w:t>
      </w:r>
    </w:p>
    <w:p w14:paraId="5C2D1A84" w14:textId="6BFF44D2" w:rsidR="0054229A" w:rsidRPr="00D27BFF" w:rsidRDefault="00D27BFF" w:rsidP="0054229A">
      <w:pPr>
        <w:spacing w:after="0"/>
        <w:ind w:left="4248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</w:t>
      </w:r>
      <w:r w:rsidR="0054229A" w:rsidRPr="00D27BFF">
        <w:rPr>
          <w:rFonts w:ascii="Arial" w:hAnsi="Arial" w:cs="Arial"/>
          <w:bCs/>
          <w:i/>
          <w:sz w:val="20"/>
          <w:szCs w:val="20"/>
        </w:rPr>
        <w:t xml:space="preserve">Nadleśniczego Nadleśnictwa </w:t>
      </w:r>
      <w:r w:rsidR="00231A66">
        <w:rPr>
          <w:rFonts w:ascii="Arial" w:hAnsi="Arial" w:cs="Arial"/>
          <w:bCs/>
          <w:i/>
          <w:sz w:val="20"/>
          <w:szCs w:val="20"/>
        </w:rPr>
        <w:t>Ostrowiec Św.</w:t>
      </w:r>
      <w:r w:rsidR="0054229A" w:rsidRPr="00D27BFF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495F20C1" w14:textId="3A059F5B" w:rsidR="0054229A" w:rsidRPr="00D27BFF" w:rsidRDefault="0054229A" w:rsidP="0054229A">
      <w:pPr>
        <w:spacing w:after="0"/>
        <w:ind w:left="4248" w:firstLine="708"/>
        <w:rPr>
          <w:rFonts w:ascii="Arial" w:hAnsi="Arial" w:cs="Arial"/>
          <w:bCs/>
          <w:i/>
          <w:sz w:val="20"/>
          <w:szCs w:val="20"/>
        </w:rPr>
      </w:pPr>
      <w:r w:rsidRPr="00D27BFF">
        <w:rPr>
          <w:rFonts w:ascii="Arial" w:hAnsi="Arial" w:cs="Arial"/>
          <w:bCs/>
          <w:i/>
          <w:sz w:val="20"/>
          <w:szCs w:val="20"/>
        </w:rPr>
        <w:t xml:space="preserve">z dnia </w:t>
      </w:r>
      <w:r w:rsidR="0027683E">
        <w:rPr>
          <w:rFonts w:ascii="Arial" w:hAnsi="Arial" w:cs="Arial"/>
          <w:bCs/>
          <w:i/>
          <w:sz w:val="20"/>
          <w:szCs w:val="20"/>
        </w:rPr>
        <w:t>30</w:t>
      </w:r>
      <w:r w:rsidRPr="00D27BFF">
        <w:rPr>
          <w:rFonts w:ascii="Arial" w:hAnsi="Arial" w:cs="Arial"/>
          <w:bCs/>
          <w:i/>
          <w:sz w:val="20"/>
          <w:szCs w:val="20"/>
        </w:rPr>
        <w:t>.06.2020 r.</w:t>
      </w:r>
    </w:p>
    <w:p w14:paraId="61786E0B" w14:textId="77777777" w:rsidR="0054229A" w:rsidRPr="00D27BFF" w:rsidRDefault="0054229A" w:rsidP="0054229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F243E"/>
          <w:sz w:val="20"/>
          <w:szCs w:val="20"/>
        </w:rPr>
      </w:pPr>
    </w:p>
    <w:p w14:paraId="64228558" w14:textId="77777777" w:rsidR="0054229A" w:rsidRDefault="0054229A" w:rsidP="0054229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REGULAMIN KORZYSTANIA ZE SZLAKU ROWEROWEGO</w:t>
      </w:r>
    </w:p>
    <w:p w14:paraId="1B6269A5" w14:textId="3AC0C5DA" w:rsidR="0054229A" w:rsidRDefault="0054229A" w:rsidP="0054229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NADLEŚNICTWIE </w:t>
      </w:r>
      <w:r w:rsidR="0027683E">
        <w:rPr>
          <w:rFonts w:ascii="Arial" w:hAnsi="Arial" w:cs="Arial"/>
          <w:b/>
          <w:sz w:val="24"/>
          <w:szCs w:val="24"/>
        </w:rPr>
        <w:t>OSTROWIEC ŚW.</w:t>
      </w:r>
    </w:p>
    <w:p w14:paraId="297BAF44" w14:textId="77777777" w:rsidR="0054229A" w:rsidRDefault="0054229A" w:rsidP="0054229A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8FF92C2" w14:textId="77777777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Szlak rowerowy przeznaczony jest do rekreacji i wypoczynku turystów.</w:t>
      </w:r>
    </w:p>
    <w:p w14:paraId="4FADC1CA" w14:textId="69249BD8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Organizatorem turystyki rowerowej na terenie </w:t>
      </w:r>
      <w:r w:rsidR="00231A6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adleśnictwa </w:t>
      </w:r>
      <w:r w:rsidR="00231A66">
        <w:rPr>
          <w:rFonts w:ascii="Arial" w:hAnsi="Arial" w:cs="Arial"/>
          <w:sz w:val="24"/>
          <w:szCs w:val="24"/>
        </w:rPr>
        <w:t>Ostrowiec Ś</w:t>
      </w:r>
      <w:r w:rsidR="0027683E">
        <w:rPr>
          <w:rFonts w:ascii="Arial" w:hAnsi="Arial" w:cs="Arial"/>
          <w:sz w:val="24"/>
          <w:szCs w:val="24"/>
        </w:rPr>
        <w:t>w.</w:t>
      </w:r>
      <w:r w:rsidR="00231A6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nie są Lasy Państwowe. Za ewentualne wypadki na szlaku rowerowym odpowiada organizator. Uczestnicy biorą udział w rajdzie na własny koszt i własną odpowiedzialność.</w:t>
      </w:r>
    </w:p>
    <w:p w14:paraId="57F04DC1" w14:textId="7D3E6966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Organizowanie imprez o charakterze wyczynowym lub masowym wymaga uprzedniego uzyskania zgody Nadleśniczego Nadleśnictwa </w:t>
      </w:r>
      <w:r w:rsidR="00231A66">
        <w:rPr>
          <w:rFonts w:ascii="Arial" w:hAnsi="Arial" w:cs="Arial"/>
          <w:sz w:val="24"/>
          <w:szCs w:val="24"/>
        </w:rPr>
        <w:t>Ostrowiec Św.</w:t>
      </w:r>
      <w:r>
        <w:rPr>
          <w:rFonts w:ascii="Arial" w:hAnsi="Arial" w:cs="Arial"/>
          <w:sz w:val="24"/>
          <w:szCs w:val="24"/>
        </w:rPr>
        <w:t xml:space="preserve"> oraz spełnienia pozostałych warunków przewidzianych przepisami prawa powszechnie obowiązującymi w tym zakresie.</w:t>
      </w:r>
    </w:p>
    <w:p w14:paraId="38E3CA1E" w14:textId="77777777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Uprawianie turystyki rowerowej dopuszcza się jedynie na wyznaczonych i oznakowanych drogach, trasach i na terenach ku temu przeznaczonych.</w:t>
      </w:r>
    </w:p>
    <w:p w14:paraId="15CDB50C" w14:textId="6963AA9F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Szlak rowerowy ma charakter terenowy i nie posiada specjalnych przystosowań zwiększających bezpieczeństwo, dlatego też należy zachować na nim szczególną ostrożność. Nadleśnictwo nie ponosi żadnej odpowiedzialności za szkody i wypadki spowodowane jakością i stanem technicznym nawierzchni a także nie odpowiada za bezpieczeństwo turystów oraz za szkody i wypadki spowodowane jakością</w:t>
      </w:r>
      <w:r w:rsidR="00584829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i stanem technicznym dróg przez które przebiega szlak. </w:t>
      </w:r>
    </w:p>
    <w:p w14:paraId="0FA7402A" w14:textId="77777777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Każdy użytkownik dorosły korzysta ze szlaku na własną odpowiedzialność, a dzieci – na odpowiedzialność opiekuna. </w:t>
      </w:r>
    </w:p>
    <w:p w14:paraId="1E554495" w14:textId="77777777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Poruszanie się po szlaku rowerowym jest dozwolone od świtu do zmroku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 podczas sprzyjających warunków atmosferycznych, nie stanowiących zagrożenia dla turysty. </w:t>
      </w:r>
    </w:p>
    <w:p w14:paraId="4834B9E2" w14:textId="77777777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 względów bezpieczeństwa zaleca się niezbaczanie z wyznaczonych szlaków.</w:t>
      </w:r>
    </w:p>
    <w:p w14:paraId="29CBDDF5" w14:textId="77777777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Zarówno poszczególne odcinki szlaku, jak i cały szlak mogą być okresowo zamykane z powodu prowadzenia prac leśnych lub innych ważnych względów, np. zagrożenia pożarowego, pojawienia się groźnych chorób czy dzikich zwierząt. Będą one wówczas oznaczone tablicami ZAKAZ WSTĘPU lub w inny czytelny sposób. Naruszenie tego zakazu związane jest z odpowiedzialnością zakreśloną treścią przepisów prawa.</w:t>
      </w:r>
    </w:p>
    <w:p w14:paraId="0D0EC517" w14:textId="4DCF28E6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Należy pamiętać, że na szlaku rowerowym mogą pojawić się przeszkody powstałe w sposób naturalny, bez wiedzy administracji leśnej, jak np. złomy, wywroty, konary złamane okiścią, drzewa ścięte przez bobry itp.. Wszelkiego rodzaju zdarzenia, które zagrażają ruchowi rowerowemu, winny być w miarę możliwości zgłaszane administracji Nadleśnictwa (tel.: 41</w:t>
      </w:r>
      <w:r w:rsidR="00231A6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231A66">
        <w:rPr>
          <w:rFonts w:ascii="Arial" w:hAnsi="Arial" w:cs="Arial"/>
          <w:sz w:val="24"/>
          <w:szCs w:val="24"/>
        </w:rPr>
        <w:t>65 31</w:t>
      </w:r>
      <w:r w:rsidR="0027683E">
        <w:rPr>
          <w:rFonts w:ascii="Arial" w:hAnsi="Arial" w:cs="Arial"/>
          <w:sz w:val="24"/>
          <w:szCs w:val="24"/>
        </w:rPr>
        <w:t xml:space="preserve"> </w:t>
      </w:r>
      <w:r w:rsidR="00231A66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).</w:t>
      </w:r>
    </w:p>
    <w:p w14:paraId="0AABC8F8" w14:textId="22039A4D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Jazda rowerem po oznakowanych trasach rowerowych odbywa się zgodnie</w:t>
      </w:r>
      <w:r w:rsidR="00584829"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z kodeksem drogowym, na ogólnych zasadach korzystania z dróg publicznych, zaś zasady pierwszeństwa na tych drogach określają przepisy o ruchu drogowym. </w:t>
      </w:r>
    </w:p>
    <w:p w14:paraId="7B497BC0" w14:textId="77777777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Turysta zobowiązany jest do zachowania porządku na terenie lasu, ograniczania porozumiewania się z innymi uczestnikami w sposób hałaśliwy lub posługiwania się urządzeniami, które mogą powodować płoszenie zwierząt.</w:t>
      </w:r>
    </w:p>
    <w:p w14:paraId="4D1D74A7" w14:textId="77777777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terenach leśnych obowiązuje zakaz puszczania luzem psów. </w:t>
      </w:r>
    </w:p>
    <w:p w14:paraId="7E1106E7" w14:textId="77777777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niezastosowanie się do jakiegokolwiek punktu niniejszego regulaminu zostanie nałożona na turystę grzywna w wysokości ustalonej przez administrację leśną, a ponadto turysta może zostać poproszony o opuszczenie terenu, na którym obowiązują zasady wynikające z niniejszego regulaminu pod rygorem wezwania służb porządku publicznego.</w:t>
      </w:r>
    </w:p>
    <w:p w14:paraId="6E42BCC2" w14:textId="6C053C38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Każda osoba, która zauważyła ogień w lesie, ma obowiązek niezwłocznego poinformowania Nadleśnictwa (tel. 41</w:t>
      </w:r>
      <w:r w:rsidR="00231A6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231A66">
        <w:rPr>
          <w:rFonts w:ascii="Arial" w:hAnsi="Arial" w:cs="Arial"/>
          <w:sz w:val="24"/>
          <w:szCs w:val="24"/>
        </w:rPr>
        <w:t>65 31</w:t>
      </w:r>
      <w:r w:rsidR="0027683E">
        <w:rPr>
          <w:rFonts w:ascii="Arial" w:hAnsi="Arial" w:cs="Arial"/>
          <w:sz w:val="24"/>
          <w:szCs w:val="24"/>
        </w:rPr>
        <w:t xml:space="preserve"> </w:t>
      </w:r>
      <w:r w:rsidR="00231A66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 xml:space="preserve">) lub Straży Pożarnej (998 lub 112). </w:t>
      </w:r>
    </w:p>
    <w:p w14:paraId="11504D99" w14:textId="185EC46D" w:rsidR="0054229A" w:rsidRDefault="0054229A" w:rsidP="0054229A">
      <w:pPr>
        <w:numPr>
          <w:ilvl w:val="0"/>
          <w:numId w:val="1"/>
        </w:numPr>
        <w:tabs>
          <w:tab w:val="num" w:pos="720"/>
        </w:tabs>
        <w:spacing w:after="0"/>
        <w:ind w:right="-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Biwakowanie, parkowanie samochodów i palenie ognisk może się odbywać tylko </w:t>
      </w:r>
      <w:r w:rsidR="00584829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w miejscach do tego przeznaczonych, z zachowaniem szczególnej ostrożności, oraz wiąże się z przestrzeganiem innych regulaminów, a także przepisów powszechnie obowiązujących w tym zakresie pod rygorem negatywnych skutków wynikających z ich zapisów.</w:t>
      </w:r>
    </w:p>
    <w:p w14:paraId="50BDA871" w14:textId="77777777" w:rsidR="0054229A" w:rsidRDefault="0054229A" w:rsidP="0054229A">
      <w:pPr>
        <w:spacing w:after="0"/>
        <w:ind w:left="360" w:right="-30"/>
        <w:jc w:val="both"/>
        <w:rPr>
          <w:rFonts w:ascii="Arial" w:hAnsi="Arial" w:cs="Arial"/>
          <w:sz w:val="24"/>
          <w:szCs w:val="24"/>
        </w:rPr>
      </w:pPr>
    </w:p>
    <w:p w14:paraId="16F3EA4B" w14:textId="77777777" w:rsidR="0054229A" w:rsidRDefault="0054229A" w:rsidP="0054229A">
      <w:pPr>
        <w:spacing w:after="0"/>
        <w:ind w:left="360" w:right="-30"/>
        <w:jc w:val="both"/>
        <w:rPr>
          <w:rFonts w:ascii="Arial" w:hAnsi="Arial" w:cs="Arial"/>
          <w:sz w:val="24"/>
          <w:szCs w:val="24"/>
        </w:rPr>
      </w:pPr>
    </w:p>
    <w:p w14:paraId="267000A9" w14:textId="77777777" w:rsidR="0054229A" w:rsidRDefault="0054229A" w:rsidP="0054229A">
      <w:pPr>
        <w:ind w:firstLine="708"/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46262D47" w14:textId="77777777" w:rsidR="0054229A" w:rsidRDefault="0054229A"/>
    <w:sectPr w:rsidR="00542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C4460"/>
    <w:multiLevelType w:val="hybridMultilevel"/>
    <w:tmpl w:val="11D8F2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9A"/>
    <w:rsid w:val="001F5FB3"/>
    <w:rsid w:val="00231A66"/>
    <w:rsid w:val="0027683E"/>
    <w:rsid w:val="0054229A"/>
    <w:rsid w:val="00584829"/>
    <w:rsid w:val="00D2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C80A"/>
  <w15:chartTrackingRefBased/>
  <w15:docId w15:val="{EE55595A-3680-4A5A-B856-308C44E1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229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3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Ptak</dc:creator>
  <cp:keywords/>
  <dc:description/>
  <cp:lastModifiedBy>Jacek Sobolak (Nadleśnictwo Ostrowiec Św.)</cp:lastModifiedBy>
  <cp:revision>3</cp:revision>
  <dcterms:created xsi:type="dcterms:W3CDTF">2020-06-29T07:38:00Z</dcterms:created>
  <dcterms:modified xsi:type="dcterms:W3CDTF">2020-06-29T07:59:00Z</dcterms:modified>
</cp:coreProperties>
</file>